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2A" w:rsidRPr="006062B0" w:rsidRDefault="0070672A" w:rsidP="0070672A">
      <w:pPr>
        <w:pBdr>
          <w:bottom w:val="single" w:sz="2" w:space="3" w:color="808080"/>
        </w:pBdr>
        <w:shd w:val="clear" w:color="auto" w:fill="FFFFFF"/>
        <w:spacing w:before="45"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b/>
          <w:i/>
          <w:color w:val="17365D" w:themeColor="text2" w:themeShade="BF"/>
          <w:kern w:val="36"/>
          <w:sz w:val="44"/>
          <w:szCs w:val="44"/>
          <w:lang w:eastAsia="ru-RU"/>
        </w:rPr>
      </w:pPr>
      <w:r w:rsidRPr="006062B0">
        <w:rPr>
          <w:rFonts w:ascii="Arial" w:eastAsia="Times New Roman" w:hAnsi="Arial" w:cs="Arial"/>
          <w:b/>
          <w:i/>
          <w:color w:val="000000"/>
          <w:kern w:val="36"/>
          <w:sz w:val="44"/>
          <w:szCs w:val="44"/>
          <w:lang w:eastAsia="ru-RU"/>
        </w:rPr>
        <w:t xml:space="preserve">        </w:t>
      </w:r>
      <w:r w:rsidRPr="006062B0">
        <w:rPr>
          <w:rFonts w:ascii="Arial" w:eastAsia="Times New Roman" w:hAnsi="Arial" w:cs="Arial"/>
          <w:b/>
          <w:i/>
          <w:color w:val="17365D" w:themeColor="text2" w:themeShade="BF"/>
          <w:kern w:val="36"/>
          <w:sz w:val="44"/>
          <w:szCs w:val="44"/>
          <w:lang w:eastAsia="ru-RU"/>
        </w:rPr>
        <w:t>Рекомендации для родителей развитие фонематического  слуха у детей</w:t>
      </w:r>
      <w:bookmarkStart w:id="0" w:name="_GoBack"/>
      <w:bookmarkEnd w:id="0"/>
    </w:p>
    <w:p w:rsidR="0070672A" w:rsidRDefault="0070672A">
      <w:pPr>
        <w:rPr>
          <w:rFonts w:ascii="Times New Roman" w:hAnsi="Times New Roman" w:cs="Times New Roman"/>
          <w:sz w:val="28"/>
          <w:szCs w:val="28"/>
        </w:rPr>
      </w:pPr>
    </w:p>
    <w:p w:rsidR="0070672A" w:rsidRPr="00A57E39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  <w:bdr w:val="none" w:sz="0" w:space="0" w:color="auto" w:frame="1"/>
        </w:rPr>
      </w:pPr>
      <w:r>
        <w:rPr>
          <w:b/>
          <w:bCs/>
          <w:color w:val="FF0000"/>
          <w:sz w:val="28"/>
          <w:szCs w:val="28"/>
          <w:bdr w:val="none" w:sz="0" w:space="0" w:color="auto" w:frame="1"/>
        </w:rPr>
        <w:t>Фонематический слух</w:t>
      </w:r>
      <w:r>
        <w:rPr>
          <w:rFonts w:ascii="Tahoma" w:hAnsi="Tahoma" w:cs="Tahoma"/>
          <w:color w:val="000000"/>
          <w:sz w:val="21"/>
          <w:szCs w:val="21"/>
        </w:rPr>
        <w:t> </w:t>
      </w:r>
      <w:r>
        <w:rPr>
          <w:color w:val="002060"/>
          <w:sz w:val="28"/>
          <w:szCs w:val="28"/>
          <w:bdr w:val="none" w:sz="0" w:space="0" w:color="auto" w:frame="1"/>
        </w:rPr>
        <w:t>отвечает за различение фонем (звуков) речи. Он помогает нам различать слова и формы слов, похожие по звучанию, и правильно понимать смысл сказанного.</w:t>
      </w:r>
    </w:p>
    <w:p w:rsidR="0070672A" w:rsidRPr="00A57E39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  <w:bdr w:val="none" w:sz="0" w:space="0" w:color="auto" w:frame="1"/>
        </w:rPr>
      </w:pPr>
    </w:p>
    <w:p w:rsidR="0070672A" w:rsidRPr="00A57E39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FF0000"/>
          <w:sz w:val="28"/>
          <w:szCs w:val="28"/>
          <w:bdr w:val="none" w:sz="0" w:space="0" w:color="auto" w:frame="1"/>
        </w:rPr>
        <w:t>Развитие фонематического слуха у детей</w:t>
      </w:r>
      <w:r>
        <w:rPr>
          <w:rFonts w:ascii="Tahoma" w:hAnsi="Tahoma" w:cs="Tahoma"/>
          <w:color w:val="000000"/>
          <w:sz w:val="21"/>
          <w:szCs w:val="21"/>
        </w:rPr>
        <w:t> </w:t>
      </w:r>
      <w:r>
        <w:rPr>
          <w:color w:val="002060"/>
          <w:sz w:val="28"/>
          <w:szCs w:val="28"/>
          <w:bdr w:val="none" w:sz="0" w:space="0" w:color="auto" w:frame="1"/>
        </w:rPr>
        <w:t>— залог успешного обучения чтению и письму, а в дальнейшем — и </w:t>
      </w:r>
      <w:hyperlink r:id="rId5" w:tooltip="Иностранные языки" w:history="1">
        <w:r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иностранным языкам</w:t>
        </w:r>
      </w:hyperlink>
      <w:r>
        <w:rPr>
          <w:color w:val="002060"/>
          <w:sz w:val="28"/>
          <w:szCs w:val="28"/>
          <w:bdr w:val="none" w:sz="0" w:space="0" w:color="auto" w:frame="1"/>
        </w:rPr>
        <w:t>.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anchor distT="0" distB="0" distL="0" distR="0" simplePos="0" relativeHeight="251659264" behindDoc="0" locked="0" layoutInCell="1" allowOverlap="0" wp14:anchorId="4C132176" wp14:editId="14F7854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24100" cy="1866900"/>
            <wp:effectExtent l="0" t="0" r="0" b="0"/>
            <wp:wrapSquare wrapText="bothSides"/>
            <wp:docPr id="1" name="Рисунок 1" descr="Описани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060"/>
          <w:sz w:val="28"/>
          <w:szCs w:val="28"/>
          <w:bdr w:val="none" w:sz="0" w:space="0" w:color="auto" w:frame="1"/>
        </w:rPr>
        <w:t>Если у ребенка плохо развит фонематический слух, он может</w:t>
      </w:r>
      <w:r w:rsidR="00A57E39" w:rsidRPr="00A57E39">
        <w:rPr>
          <w:color w:val="002060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color w:val="FF0000"/>
          <w:sz w:val="28"/>
          <w:szCs w:val="28"/>
          <w:bdr w:val="none" w:sz="0" w:space="0" w:color="auto" w:frame="1"/>
        </w:rPr>
        <w:t>путать близкие по звучанию фонемы</w:t>
      </w:r>
      <w:r>
        <w:rPr>
          <w:color w:val="FF0000"/>
          <w:sz w:val="28"/>
          <w:szCs w:val="28"/>
          <w:bdr w:val="none" w:sz="0" w:space="0" w:color="auto" w:frame="1"/>
        </w:rPr>
        <w:t>. </w:t>
      </w:r>
      <w:r>
        <w:rPr>
          <w:color w:val="002060"/>
          <w:sz w:val="28"/>
          <w:szCs w:val="28"/>
          <w:bdr w:val="none" w:sz="0" w:space="0" w:color="auto" w:frame="1"/>
        </w:rPr>
        <w:t>Это может тормозить процесс развития связной речи, обучения чтению и письму, ведь если ребенок плохо умеет различать звуки, он будет воспринимать (запоминать, произносить, писать) то, что он услышал, а не то, что ему сказали на самом деле. Отсюда — ошибки в речи и на письме.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color w:val="002060"/>
          <w:sz w:val="28"/>
          <w:szCs w:val="28"/>
          <w:bdr w:val="none" w:sz="0" w:space="0" w:color="auto" w:frame="1"/>
        </w:rPr>
        <w:t>В том случае, когда родители понимают, насколько важно для ребенка развитие фонематического слуха, и занимаются с ним с детства, к пяти годам ребенок уже должен уметь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FF0000"/>
          <w:sz w:val="28"/>
          <w:szCs w:val="28"/>
          <w:bdr w:val="none" w:sz="0" w:space="0" w:color="auto" w:frame="1"/>
        </w:rPr>
        <w:t>определять на слух, есть ли в слове определенный звук</w:t>
      </w:r>
      <w:r>
        <w:rPr>
          <w:color w:val="FF0000"/>
          <w:sz w:val="28"/>
          <w:szCs w:val="28"/>
          <w:bdr w:val="none" w:sz="0" w:space="0" w:color="auto" w:frame="1"/>
        </w:rPr>
        <w:t>, </w:t>
      </w:r>
      <w:r>
        <w:rPr>
          <w:color w:val="002060"/>
          <w:sz w:val="28"/>
          <w:szCs w:val="28"/>
          <w:bdr w:val="none" w:sz="0" w:space="0" w:color="auto" w:frame="1"/>
        </w:rPr>
        <w:t xml:space="preserve">и сам подбирать на заданные звуки слова. Но на практике это не всегда так. Довольно часто дети путают похожие звуки — твердые и мягкие, глухие и звонкие, шипящие и свистящие (к примеру, Ж и </w:t>
      </w:r>
      <w:proofErr w:type="gramStart"/>
      <w:r>
        <w:rPr>
          <w:color w:val="002060"/>
          <w:sz w:val="28"/>
          <w:szCs w:val="28"/>
          <w:bdr w:val="none" w:sz="0" w:space="0" w:color="auto" w:frame="1"/>
        </w:rPr>
        <w:t>Ш</w:t>
      </w:r>
      <w:proofErr w:type="gramEnd"/>
      <w:r>
        <w:rPr>
          <w:color w:val="002060"/>
          <w:sz w:val="28"/>
          <w:szCs w:val="28"/>
          <w:bdr w:val="none" w:sz="0" w:space="0" w:color="auto" w:frame="1"/>
        </w:rPr>
        <w:t>, Ш и С, С и Ц и пр.).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color w:val="002060"/>
          <w:sz w:val="28"/>
          <w:szCs w:val="28"/>
          <w:bdr w:val="none" w:sz="0" w:space="0" w:color="auto" w:frame="1"/>
        </w:rPr>
        <w:t>Обучая ребенка чтению и развивая фонематический слух, следует помнить: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color w:val="002060"/>
          <w:sz w:val="28"/>
          <w:szCs w:val="28"/>
          <w:bdr w:val="none" w:sz="0" w:space="0" w:color="auto" w:frame="1"/>
        </w:rPr>
        <w:t>• Наша речь состоит из предложений.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color w:val="002060"/>
          <w:sz w:val="28"/>
          <w:szCs w:val="28"/>
          <w:bdr w:val="none" w:sz="0" w:space="0" w:color="auto" w:frame="1"/>
        </w:rPr>
        <w:t>• Предложения состоят из слов.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color w:val="002060"/>
          <w:sz w:val="28"/>
          <w:szCs w:val="28"/>
          <w:bdr w:val="none" w:sz="0" w:space="0" w:color="auto" w:frame="1"/>
        </w:rPr>
        <w:t>• Слова состоят из звуков.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color w:val="002060"/>
          <w:sz w:val="28"/>
          <w:szCs w:val="28"/>
          <w:bdr w:val="none" w:sz="0" w:space="0" w:color="auto" w:frame="1"/>
        </w:rPr>
        <w:t>• Звук - это то, что мы слышим и произносим.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color w:val="002060"/>
          <w:sz w:val="28"/>
          <w:szCs w:val="28"/>
          <w:bdr w:val="none" w:sz="0" w:space="0" w:color="auto" w:frame="1"/>
        </w:rPr>
        <w:t>• Буква - это то, что мы видим и пишем.</w:t>
      </w:r>
    </w:p>
    <w:p w:rsidR="0070672A" w:rsidRPr="00A57E39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  <w:bdr w:val="none" w:sz="0" w:space="0" w:color="auto" w:frame="1"/>
        </w:rPr>
      </w:pPr>
      <w:r>
        <w:rPr>
          <w:color w:val="002060"/>
          <w:sz w:val="28"/>
          <w:szCs w:val="28"/>
          <w:bdr w:val="none" w:sz="0" w:space="0" w:color="auto" w:frame="1"/>
        </w:rPr>
        <w:t>• Звук на письме обозначается буквой.</w:t>
      </w:r>
    </w:p>
    <w:p w:rsidR="0070672A" w:rsidRPr="00A57E39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  <w:lang w:val="en-US"/>
        </w:rPr>
      </w:pPr>
      <w:r>
        <w:rPr>
          <w:b/>
          <w:bCs/>
          <w:color w:val="002060"/>
          <w:sz w:val="28"/>
          <w:szCs w:val="28"/>
          <w:bdr w:val="none" w:sz="0" w:space="0" w:color="auto" w:frame="1"/>
        </w:rPr>
        <w:t>ГЛАСНЫЕ ЗВУКИ</w:t>
      </w:r>
    </w:p>
    <w:p w:rsidR="0070672A" w:rsidRP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lang w:val="en-US"/>
        </w:rPr>
      </w:pP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color w:val="002060"/>
          <w:sz w:val="28"/>
          <w:szCs w:val="28"/>
          <w:bdr w:val="none" w:sz="0" w:space="0" w:color="auto" w:frame="1"/>
        </w:rPr>
        <w:sym w:font="Symbol" w:char="F0AD"/>
      </w:r>
      <w:r>
        <w:rPr>
          <w:color w:val="002060"/>
          <w:sz w:val="28"/>
          <w:szCs w:val="28"/>
          <w:bdr w:val="none" w:sz="0" w:space="0" w:color="auto" w:frame="1"/>
        </w:rPr>
        <w:t xml:space="preserve"> Гласные звуки - звуки, которые можно петь голосом (</w:t>
      </w:r>
      <w:proofErr w:type="gramStart"/>
      <w:r>
        <w:rPr>
          <w:color w:val="002060"/>
          <w:sz w:val="28"/>
          <w:szCs w:val="28"/>
          <w:bdr w:val="none" w:sz="0" w:space="0" w:color="auto" w:frame="1"/>
        </w:rPr>
        <w:t>выше-ниже</w:t>
      </w:r>
      <w:proofErr w:type="gramEnd"/>
      <w:r>
        <w:rPr>
          <w:color w:val="002060"/>
          <w:sz w:val="28"/>
          <w:szCs w:val="28"/>
          <w:bdr w:val="none" w:sz="0" w:space="0" w:color="auto" w:frame="1"/>
        </w:rPr>
        <w:t>), при этом воздух, выходящий изо рта, не встречает преграды.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color w:val="002060"/>
          <w:sz w:val="28"/>
          <w:szCs w:val="28"/>
          <w:bdr w:val="none" w:sz="0" w:space="0" w:color="auto" w:frame="1"/>
        </w:rPr>
        <w:sym w:font="Symbol" w:char="F0AD"/>
      </w:r>
      <w:r>
        <w:rPr>
          <w:color w:val="002060"/>
          <w:sz w:val="28"/>
          <w:szCs w:val="28"/>
          <w:bdr w:val="none" w:sz="0" w:space="0" w:color="auto" w:frame="1"/>
        </w:rPr>
        <w:t xml:space="preserve"> В </w:t>
      </w:r>
      <w:hyperlink r:id="rId7" w:tooltip="Русский язык" w:history="1">
        <w:r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русском языке</w:t>
        </w:r>
      </w:hyperlink>
      <w:r>
        <w:rPr>
          <w:color w:val="002060"/>
          <w:sz w:val="28"/>
          <w:szCs w:val="28"/>
          <w:bdr w:val="none" w:sz="0" w:space="0" w:color="auto" w:frame="1"/>
        </w:rPr>
        <w:t> шесть гласных звуков: [А] [У] [О] [И] [Э] [</w:t>
      </w:r>
      <w:proofErr w:type="gramStart"/>
      <w:r>
        <w:rPr>
          <w:color w:val="002060"/>
          <w:sz w:val="28"/>
          <w:szCs w:val="28"/>
          <w:bdr w:val="none" w:sz="0" w:space="0" w:color="auto" w:frame="1"/>
        </w:rPr>
        <w:t>Ы</w:t>
      </w:r>
      <w:proofErr w:type="gramEnd"/>
      <w:r>
        <w:rPr>
          <w:color w:val="002060"/>
          <w:sz w:val="28"/>
          <w:szCs w:val="28"/>
          <w:bdr w:val="none" w:sz="0" w:space="0" w:color="auto" w:frame="1"/>
        </w:rPr>
        <w:t>].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color w:val="002060"/>
          <w:sz w:val="28"/>
          <w:szCs w:val="28"/>
          <w:bdr w:val="none" w:sz="0" w:space="0" w:color="auto" w:frame="1"/>
        </w:rPr>
        <w:sym w:font="Symbol" w:char="F0AD"/>
      </w:r>
      <w:r>
        <w:rPr>
          <w:color w:val="002060"/>
          <w:sz w:val="28"/>
          <w:szCs w:val="28"/>
          <w:bdr w:val="none" w:sz="0" w:space="0" w:color="auto" w:frame="1"/>
        </w:rPr>
        <w:t xml:space="preserve"> На схемах гласные звуки обозначаются красным цветом.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color w:val="002060"/>
          <w:sz w:val="28"/>
          <w:szCs w:val="28"/>
          <w:bdr w:val="none" w:sz="0" w:space="0" w:color="auto" w:frame="1"/>
        </w:rPr>
        <w:sym w:font="Symbol" w:char="F0AD"/>
      </w:r>
      <w:r>
        <w:rPr>
          <w:color w:val="002060"/>
          <w:sz w:val="28"/>
          <w:szCs w:val="28"/>
          <w:bdr w:val="none" w:sz="0" w:space="0" w:color="auto" w:frame="1"/>
        </w:rPr>
        <w:t xml:space="preserve"> Гласных букв - десять: «А» «У» «О» «И» «Э» «Ы» «Я» «Ю» «Е» «Ё».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color w:val="002060"/>
          <w:sz w:val="28"/>
          <w:szCs w:val="28"/>
          <w:bdr w:val="none" w:sz="0" w:space="0" w:color="auto" w:frame="1"/>
        </w:rPr>
        <w:sym w:font="Symbol" w:char="F0AD"/>
      </w:r>
      <w:r>
        <w:rPr>
          <w:color w:val="00206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color w:val="002060"/>
          <w:sz w:val="28"/>
          <w:szCs w:val="28"/>
          <w:bdr w:val="none" w:sz="0" w:space="0" w:color="auto" w:frame="1"/>
        </w:rPr>
        <w:t>Шесть гласных букв - «А» «У» «О» «И» «Э» «Ы» - соответствуют звукам.</w:t>
      </w:r>
      <w:proofErr w:type="gramEnd"/>
    </w:p>
    <w:p w:rsidR="0070672A" w:rsidRPr="00A57E39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  <w:bdr w:val="none" w:sz="0" w:space="0" w:color="auto" w:frame="1"/>
        </w:rPr>
      </w:pPr>
      <w:r>
        <w:rPr>
          <w:color w:val="002060"/>
          <w:sz w:val="28"/>
          <w:szCs w:val="28"/>
          <w:bdr w:val="none" w:sz="0" w:space="0" w:color="auto" w:frame="1"/>
        </w:rPr>
        <w:sym w:font="Symbol" w:char="F0AD"/>
      </w:r>
      <w:r>
        <w:rPr>
          <w:color w:val="002060"/>
          <w:sz w:val="28"/>
          <w:szCs w:val="28"/>
          <w:bdr w:val="none" w:sz="0" w:space="0" w:color="auto" w:frame="1"/>
        </w:rPr>
        <w:t xml:space="preserve"> Четыре гласные буквы - «Я» «Ю» «Е» «Ё» - йотированные, то есть обозначают два звука: </w:t>
      </w:r>
      <w:proofErr w:type="gramStart"/>
      <w:r>
        <w:rPr>
          <w:color w:val="002060"/>
          <w:sz w:val="28"/>
          <w:szCs w:val="28"/>
          <w:bdr w:val="none" w:sz="0" w:space="0" w:color="auto" w:frame="1"/>
        </w:rPr>
        <w:t xml:space="preserve">(«Я» - [ЙА], «Ю» - [ЙУ], «Е» - [ЙЭ], «Ё» - [ЙО]) в следующих случаях: в начале слова (яма, юла); после гласного звука (маяк, </w:t>
      </w:r>
      <w:proofErr w:type="spellStart"/>
      <w:r>
        <w:rPr>
          <w:color w:val="002060"/>
          <w:sz w:val="28"/>
          <w:szCs w:val="28"/>
          <w:bdr w:val="none" w:sz="0" w:space="0" w:color="auto" w:frame="1"/>
        </w:rPr>
        <w:t>заюшка</w:t>
      </w:r>
      <w:proofErr w:type="spellEnd"/>
      <w:r>
        <w:rPr>
          <w:color w:val="002060"/>
          <w:sz w:val="28"/>
          <w:szCs w:val="28"/>
          <w:bdr w:val="none" w:sz="0" w:space="0" w:color="auto" w:frame="1"/>
        </w:rPr>
        <w:t>); после мягкого и твердого знаков (семья, подъем).</w:t>
      </w:r>
      <w:proofErr w:type="gramEnd"/>
      <w:r>
        <w:rPr>
          <w:color w:val="002060"/>
          <w:sz w:val="28"/>
          <w:szCs w:val="28"/>
          <w:bdr w:val="none" w:sz="0" w:space="0" w:color="auto" w:frame="1"/>
        </w:rPr>
        <w:t xml:space="preserve"> В остальных случаях (после согласных) йотированные гласные буквы обозначают на письме мягкость впереди стоящего согласного звука и гласный звук: «Я» - [А], «Ю» - [У], «Е» - [Э], «Ё» - [О] (береза, мяч).</w:t>
      </w:r>
    </w:p>
    <w:p w:rsidR="0070672A" w:rsidRPr="00A57E39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70672A" w:rsidRPr="00A57E39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  <w:r>
        <w:rPr>
          <w:b/>
          <w:bCs/>
          <w:color w:val="002060"/>
          <w:sz w:val="28"/>
          <w:szCs w:val="28"/>
          <w:bdr w:val="none" w:sz="0" w:space="0" w:color="auto" w:frame="1"/>
        </w:rPr>
        <w:t>СОГЛАСНЫЕ ЗВУКИ</w:t>
      </w:r>
    </w:p>
    <w:p w:rsidR="0070672A" w:rsidRPr="00A57E39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color w:val="002060"/>
          <w:sz w:val="28"/>
          <w:szCs w:val="28"/>
          <w:bdr w:val="none" w:sz="0" w:space="0" w:color="auto" w:frame="1"/>
        </w:rPr>
        <w:t>Согласные звуки - звуки, которые нельзя петь, так как воздух, выходящий изо рта при их произнесении, встречает преграду.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color w:val="002060"/>
          <w:sz w:val="28"/>
          <w:szCs w:val="28"/>
          <w:bdr w:val="none" w:sz="0" w:space="0" w:color="auto" w:frame="1"/>
        </w:rPr>
        <w:t>Глухость и звонкость согласных звуков определяются по работе голосовых связок и проверяются рукой, положенной на горло.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color w:val="002060"/>
          <w:sz w:val="28"/>
          <w:szCs w:val="28"/>
          <w:bdr w:val="none" w:sz="0" w:space="0" w:color="auto" w:frame="1"/>
        </w:rPr>
        <w:t>Глухие согласные звуки (голосовые связки не работают, то есть горлышко не дрожит): </w:t>
      </w:r>
      <w:r>
        <w:rPr>
          <w:caps/>
          <w:color w:val="002060"/>
          <w:sz w:val="28"/>
          <w:szCs w:val="28"/>
          <w:bdr w:val="none" w:sz="0" w:space="0" w:color="auto" w:frame="1"/>
        </w:rPr>
        <w:t>[К] [</w:t>
      </w:r>
      <w:proofErr w:type="gramStart"/>
      <w:r>
        <w:rPr>
          <w:caps/>
          <w:color w:val="002060"/>
          <w:sz w:val="28"/>
          <w:szCs w:val="28"/>
          <w:bdr w:val="none" w:sz="0" w:space="0" w:color="auto" w:frame="1"/>
        </w:rPr>
        <w:t>П</w:t>
      </w:r>
      <w:proofErr w:type="gramEnd"/>
      <w:r>
        <w:rPr>
          <w:caps/>
          <w:color w:val="002060"/>
          <w:sz w:val="28"/>
          <w:szCs w:val="28"/>
          <w:bdr w:val="none" w:sz="0" w:space="0" w:color="auto" w:frame="1"/>
        </w:rPr>
        <w:t>] [С] [Т] [Ф] [Х] [Ц] [Ч] [Ш] [Щ]</w:t>
      </w:r>
      <w:r>
        <w:rPr>
          <w:color w:val="002060"/>
          <w:sz w:val="28"/>
          <w:szCs w:val="28"/>
          <w:bdr w:val="none" w:sz="0" w:space="0" w:color="auto" w:frame="1"/>
        </w:rPr>
        <w:t>.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color w:val="002060"/>
          <w:sz w:val="28"/>
          <w:szCs w:val="28"/>
          <w:bdr w:val="none" w:sz="0" w:space="0" w:color="auto" w:frame="1"/>
        </w:rPr>
        <w:t>Звонкие согласные звуки (голосовые связки работают, то есть горлышко дрожит): </w:t>
      </w:r>
      <w:r>
        <w:rPr>
          <w:caps/>
          <w:color w:val="002060"/>
          <w:sz w:val="28"/>
          <w:szCs w:val="28"/>
          <w:bdr w:val="none" w:sz="0" w:space="0" w:color="auto" w:frame="1"/>
        </w:rPr>
        <w:t>[Б] [В] [Г] [Д] [Ж] [</w:t>
      </w:r>
      <w:proofErr w:type="gramStart"/>
      <w:r>
        <w:rPr>
          <w:caps/>
          <w:color w:val="002060"/>
          <w:sz w:val="28"/>
          <w:szCs w:val="28"/>
          <w:bdr w:val="none" w:sz="0" w:space="0" w:color="auto" w:frame="1"/>
        </w:rPr>
        <w:t>З</w:t>
      </w:r>
      <w:proofErr w:type="gramEnd"/>
      <w:r>
        <w:rPr>
          <w:caps/>
          <w:color w:val="002060"/>
          <w:sz w:val="28"/>
          <w:szCs w:val="28"/>
          <w:bdr w:val="none" w:sz="0" w:space="0" w:color="auto" w:frame="1"/>
        </w:rPr>
        <w:t>] [Й] [Л] [М] [Н] [Р]</w:t>
      </w:r>
      <w:r>
        <w:rPr>
          <w:color w:val="002060"/>
          <w:sz w:val="28"/>
          <w:szCs w:val="28"/>
          <w:bdr w:val="none" w:sz="0" w:space="0" w:color="auto" w:frame="1"/>
        </w:rPr>
        <w:t>.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color w:val="002060"/>
          <w:sz w:val="28"/>
          <w:szCs w:val="28"/>
          <w:bdr w:val="none" w:sz="0" w:space="0" w:color="auto" w:frame="1"/>
        </w:rPr>
        <w:t>Твердость и мягкость согласных звуков определяются на слух.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color w:val="002060"/>
          <w:sz w:val="28"/>
          <w:szCs w:val="28"/>
          <w:bdr w:val="none" w:sz="0" w:space="0" w:color="auto" w:frame="1"/>
        </w:rPr>
        <w:t>Согласные звуки </w:t>
      </w:r>
      <w:r>
        <w:rPr>
          <w:caps/>
          <w:color w:val="002060"/>
          <w:sz w:val="28"/>
          <w:szCs w:val="28"/>
          <w:bdr w:val="none" w:sz="0" w:space="0" w:color="auto" w:frame="1"/>
        </w:rPr>
        <w:t>[Б] [В] [Г] [Д] [</w:t>
      </w:r>
      <w:proofErr w:type="gramStart"/>
      <w:r>
        <w:rPr>
          <w:caps/>
          <w:color w:val="002060"/>
          <w:sz w:val="28"/>
          <w:szCs w:val="28"/>
          <w:bdr w:val="none" w:sz="0" w:space="0" w:color="auto" w:frame="1"/>
        </w:rPr>
        <w:t>З</w:t>
      </w:r>
      <w:proofErr w:type="gramEnd"/>
      <w:r>
        <w:rPr>
          <w:caps/>
          <w:color w:val="002060"/>
          <w:sz w:val="28"/>
          <w:szCs w:val="28"/>
          <w:bdr w:val="none" w:sz="0" w:space="0" w:color="auto" w:frame="1"/>
        </w:rPr>
        <w:t>] [К] [Л] [М] [Н] [П] [Р] [С] [Т] [Ф] [Х] </w:t>
      </w:r>
      <w:r>
        <w:rPr>
          <w:color w:val="002060"/>
          <w:sz w:val="28"/>
          <w:szCs w:val="28"/>
          <w:bdr w:val="none" w:sz="0" w:space="0" w:color="auto" w:frame="1"/>
        </w:rPr>
        <w:t>могут быть твердыми (если после них стоят гласные буквы </w:t>
      </w:r>
      <w:r>
        <w:rPr>
          <w:caps/>
          <w:color w:val="002060"/>
          <w:sz w:val="28"/>
          <w:szCs w:val="28"/>
          <w:bdr w:val="none" w:sz="0" w:space="0" w:color="auto" w:frame="1"/>
        </w:rPr>
        <w:t>«А» «У» «О» «Э» «Ы»</w:t>
      </w:r>
      <w:r>
        <w:rPr>
          <w:color w:val="002060"/>
          <w:sz w:val="28"/>
          <w:szCs w:val="28"/>
          <w:bdr w:val="none" w:sz="0" w:space="0" w:color="auto" w:frame="1"/>
        </w:rPr>
        <w:t>) и мягкими (если после них стоят гласные буквы </w:t>
      </w:r>
      <w:r>
        <w:rPr>
          <w:caps/>
          <w:color w:val="002060"/>
          <w:sz w:val="28"/>
          <w:szCs w:val="28"/>
          <w:bdr w:val="none" w:sz="0" w:space="0" w:color="auto" w:frame="1"/>
        </w:rPr>
        <w:t>«И» «Е» «Ё» «Ю» «Я»</w:t>
      </w:r>
      <w:r>
        <w:rPr>
          <w:color w:val="002060"/>
          <w:sz w:val="28"/>
          <w:szCs w:val="28"/>
          <w:bdr w:val="none" w:sz="0" w:space="0" w:color="auto" w:frame="1"/>
        </w:rPr>
        <w:t>).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color w:val="002060"/>
          <w:sz w:val="28"/>
          <w:szCs w:val="28"/>
          <w:bdr w:val="none" w:sz="0" w:space="0" w:color="auto" w:frame="1"/>
        </w:rPr>
        <w:t>Всегда твердые согласные: </w:t>
      </w:r>
      <w:r>
        <w:rPr>
          <w:caps/>
          <w:color w:val="002060"/>
          <w:sz w:val="28"/>
          <w:szCs w:val="28"/>
          <w:bdr w:val="none" w:sz="0" w:space="0" w:color="auto" w:frame="1"/>
        </w:rPr>
        <w:t>[Ж] [</w:t>
      </w:r>
      <w:proofErr w:type="gramStart"/>
      <w:r>
        <w:rPr>
          <w:caps/>
          <w:color w:val="002060"/>
          <w:sz w:val="28"/>
          <w:szCs w:val="28"/>
          <w:bdr w:val="none" w:sz="0" w:space="0" w:color="auto" w:frame="1"/>
        </w:rPr>
        <w:t>Ш</w:t>
      </w:r>
      <w:proofErr w:type="gramEnd"/>
      <w:r>
        <w:rPr>
          <w:caps/>
          <w:color w:val="002060"/>
          <w:sz w:val="28"/>
          <w:szCs w:val="28"/>
          <w:bdr w:val="none" w:sz="0" w:space="0" w:color="auto" w:frame="1"/>
        </w:rPr>
        <w:t>] [Ц]</w:t>
      </w:r>
      <w:r>
        <w:rPr>
          <w:color w:val="002060"/>
          <w:sz w:val="28"/>
          <w:szCs w:val="28"/>
          <w:bdr w:val="none" w:sz="0" w:space="0" w:color="auto" w:frame="1"/>
        </w:rPr>
        <w:t>.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color w:val="002060"/>
          <w:sz w:val="28"/>
          <w:szCs w:val="28"/>
          <w:bdr w:val="none" w:sz="0" w:space="0" w:color="auto" w:frame="1"/>
        </w:rPr>
        <w:t>Всегда мягкие согласные: </w:t>
      </w:r>
      <w:r>
        <w:rPr>
          <w:caps/>
          <w:color w:val="002060"/>
          <w:sz w:val="28"/>
          <w:szCs w:val="28"/>
          <w:bdr w:val="none" w:sz="0" w:space="0" w:color="auto" w:frame="1"/>
        </w:rPr>
        <w:t>[Й] [Ч] [</w:t>
      </w:r>
      <w:proofErr w:type="gramStart"/>
      <w:r>
        <w:rPr>
          <w:caps/>
          <w:color w:val="002060"/>
          <w:sz w:val="28"/>
          <w:szCs w:val="28"/>
          <w:bdr w:val="none" w:sz="0" w:space="0" w:color="auto" w:frame="1"/>
        </w:rPr>
        <w:t>Щ</w:t>
      </w:r>
      <w:proofErr w:type="gramEnd"/>
      <w:r>
        <w:rPr>
          <w:caps/>
          <w:color w:val="002060"/>
          <w:sz w:val="28"/>
          <w:szCs w:val="28"/>
          <w:bdr w:val="none" w:sz="0" w:space="0" w:color="auto" w:frame="1"/>
        </w:rPr>
        <w:t>]</w:t>
      </w:r>
      <w:r>
        <w:rPr>
          <w:color w:val="002060"/>
          <w:sz w:val="28"/>
          <w:szCs w:val="28"/>
          <w:bdr w:val="none" w:sz="0" w:space="0" w:color="auto" w:frame="1"/>
        </w:rPr>
        <w:t>.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color w:val="002060"/>
          <w:sz w:val="28"/>
          <w:szCs w:val="28"/>
          <w:bdr w:val="none" w:sz="0" w:space="0" w:color="auto" w:frame="1"/>
        </w:rPr>
        <w:t>Твердые согласные звуки на схемах обозначаются синим цветом.</w:t>
      </w:r>
    </w:p>
    <w:p w:rsidR="0070672A" w:rsidRPr="00A57E39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  <w:bdr w:val="none" w:sz="0" w:space="0" w:color="auto" w:frame="1"/>
        </w:rPr>
      </w:pPr>
      <w:r>
        <w:rPr>
          <w:color w:val="002060"/>
          <w:sz w:val="28"/>
          <w:szCs w:val="28"/>
          <w:bdr w:val="none" w:sz="0" w:space="0" w:color="auto" w:frame="1"/>
        </w:rPr>
        <w:t>Мягкие согласные звуки на схемах обозначаются зеленым цветом.</w:t>
      </w:r>
    </w:p>
    <w:p w:rsidR="0070672A" w:rsidRPr="00A57E39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2060"/>
          <w:sz w:val="32"/>
          <w:szCs w:val="32"/>
          <w:bdr w:val="none" w:sz="0" w:space="0" w:color="auto" w:frame="1"/>
        </w:rPr>
        <w:t>Игры на развитие фонематического слуха для детей старшего дошкольного возраста.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color w:val="002060"/>
          <w:sz w:val="28"/>
          <w:szCs w:val="28"/>
          <w:bdr w:val="none" w:sz="0" w:space="0" w:color="auto" w:frame="1"/>
        </w:rPr>
        <w:t>Если Ваш ребенок уже знаком со звуками, Вы можете предложить ему сыграть в следующие игры: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Wingdings" w:hAnsi="Wingdings" w:cs="Tahoma"/>
          <w:color w:val="FF0000"/>
          <w:sz w:val="28"/>
          <w:szCs w:val="28"/>
          <w:bdr w:val="none" w:sz="0" w:space="0" w:color="auto" w:frame="1"/>
        </w:rPr>
        <w:t></w:t>
      </w:r>
      <w:r>
        <w:rPr>
          <w:rFonts w:ascii="Wingdings" w:hAnsi="Wingdings" w:cs="Tahoma"/>
          <w:color w:val="FF0000"/>
          <w:sz w:val="28"/>
          <w:szCs w:val="28"/>
          <w:bdr w:val="none" w:sz="0" w:space="0" w:color="auto" w:frame="1"/>
        </w:rPr>
        <w:t></w:t>
      </w:r>
      <w:r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Услышишь звук – хлопни в ладоши.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color w:val="002060"/>
          <w:sz w:val="28"/>
          <w:szCs w:val="28"/>
          <w:bdr w:val="none" w:sz="0" w:space="0" w:color="auto" w:frame="1"/>
        </w:rPr>
        <w:t>Взрослый произносит ряд звуков (слогов, слов); а ребёнок с закрытыми глазами, услышав заданный звук, хлопает в ладоши.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Wingdings" w:hAnsi="Wingdings" w:cs="Tahoma"/>
          <w:color w:val="FF0000"/>
          <w:sz w:val="28"/>
          <w:szCs w:val="28"/>
          <w:bdr w:val="none" w:sz="0" w:space="0" w:color="auto" w:frame="1"/>
        </w:rPr>
        <w:t></w:t>
      </w:r>
      <w:r>
        <w:rPr>
          <w:rFonts w:ascii="Wingdings" w:hAnsi="Wingdings" w:cs="Tahoma"/>
          <w:color w:val="FF0000"/>
          <w:sz w:val="28"/>
          <w:szCs w:val="28"/>
          <w:bdr w:val="none" w:sz="0" w:space="0" w:color="auto" w:frame="1"/>
        </w:rPr>
        <w:t></w:t>
      </w:r>
      <w:r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Внимательный слушатель.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color w:val="002060"/>
          <w:sz w:val="28"/>
          <w:szCs w:val="28"/>
          <w:bdr w:val="none" w:sz="0" w:space="0" w:color="auto" w:frame="1"/>
        </w:rPr>
        <w:t>Взрослый произносит слова, а дети определяют место заданного звука в каждом из них (начало, середина или конец слова).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Wingdings" w:hAnsi="Wingdings" w:cs="Tahoma"/>
          <w:color w:val="FF0000"/>
          <w:sz w:val="28"/>
          <w:szCs w:val="28"/>
          <w:bdr w:val="none" w:sz="0" w:space="0" w:color="auto" w:frame="1"/>
        </w:rPr>
        <w:t></w:t>
      </w:r>
      <w:r>
        <w:rPr>
          <w:rFonts w:ascii="Wingdings" w:hAnsi="Wingdings" w:cs="Tahoma"/>
          <w:color w:val="FF0000"/>
          <w:sz w:val="28"/>
          <w:szCs w:val="28"/>
          <w:bdr w:val="none" w:sz="0" w:space="0" w:color="auto" w:frame="1"/>
        </w:rPr>
        <w:t></w:t>
      </w:r>
      <w:r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Найди нужное слово.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color w:val="002060"/>
          <w:sz w:val="28"/>
          <w:szCs w:val="28"/>
          <w:bdr w:val="none" w:sz="0" w:space="0" w:color="auto" w:frame="1"/>
        </w:rPr>
        <w:t>По заданию взрослого дети произносят слова с определенным звуком в начале, середине, конце слова.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Wingdings" w:hAnsi="Wingdings" w:cs="Tahoma"/>
          <w:color w:val="FF0000"/>
          <w:sz w:val="28"/>
          <w:szCs w:val="28"/>
          <w:bdr w:val="none" w:sz="0" w:space="0" w:color="auto" w:frame="1"/>
        </w:rPr>
        <w:t></w:t>
      </w:r>
      <w:r>
        <w:rPr>
          <w:rFonts w:ascii="Wingdings" w:hAnsi="Wingdings" w:cs="Tahoma"/>
          <w:color w:val="FF0000"/>
          <w:sz w:val="28"/>
          <w:szCs w:val="28"/>
          <w:bdr w:val="none" w:sz="0" w:space="0" w:color="auto" w:frame="1"/>
        </w:rPr>
        <w:t></w:t>
      </w:r>
      <w:r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Зоркий глаз.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color w:val="002060"/>
          <w:sz w:val="28"/>
          <w:szCs w:val="28"/>
          <w:bdr w:val="none" w:sz="0" w:space="0" w:color="auto" w:frame="1"/>
        </w:rPr>
        <w:t>Детям предлагается найти в окружающей обстановке предметы, в названии которых есть заданный звук, и определить его место в слове.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Wingdings" w:hAnsi="Wingdings" w:cs="Tahoma"/>
          <w:color w:val="FF0000"/>
          <w:sz w:val="28"/>
          <w:szCs w:val="28"/>
          <w:bdr w:val="none" w:sz="0" w:space="0" w:color="auto" w:frame="1"/>
        </w:rPr>
        <w:t></w:t>
      </w:r>
      <w:r>
        <w:rPr>
          <w:rFonts w:ascii="Wingdings" w:hAnsi="Wingdings" w:cs="Tahoma"/>
          <w:color w:val="FF0000"/>
          <w:sz w:val="28"/>
          <w:szCs w:val="28"/>
          <w:bdr w:val="none" w:sz="0" w:space="0" w:color="auto" w:frame="1"/>
        </w:rPr>
        <w:t></w:t>
      </w:r>
      <w:r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Сложи звук.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color w:val="002060"/>
          <w:sz w:val="28"/>
          <w:szCs w:val="28"/>
          <w:bdr w:val="none" w:sz="0" w:space="0" w:color="auto" w:frame="1"/>
        </w:rPr>
        <w:t>Взрослый произносит ряд звуков, а дети проговаривают составленные из них слоги и слова, например: [м</w:t>
      </w:r>
      <w:proofErr w:type="gramStart"/>
      <w:r>
        <w:rPr>
          <w:color w:val="002060"/>
          <w:sz w:val="28"/>
          <w:szCs w:val="28"/>
          <w:bdr w:val="none" w:sz="0" w:space="0" w:color="auto" w:frame="1"/>
        </w:rPr>
        <w:t>][</w:t>
      </w:r>
      <w:proofErr w:type="gramEnd"/>
      <w:r>
        <w:rPr>
          <w:color w:val="002060"/>
          <w:sz w:val="28"/>
          <w:szCs w:val="28"/>
          <w:bdr w:val="none" w:sz="0" w:space="0" w:color="auto" w:frame="1"/>
        </w:rPr>
        <w:t xml:space="preserve">а] - </w:t>
      </w:r>
      <w:proofErr w:type="spellStart"/>
      <w:r>
        <w:rPr>
          <w:color w:val="002060"/>
          <w:sz w:val="28"/>
          <w:szCs w:val="28"/>
          <w:bdr w:val="none" w:sz="0" w:space="0" w:color="auto" w:frame="1"/>
        </w:rPr>
        <w:t>ма</w:t>
      </w:r>
      <w:proofErr w:type="spellEnd"/>
      <w:r>
        <w:rPr>
          <w:color w:val="002060"/>
          <w:sz w:val="28"/>
          <w:szCs w:val="28"/>
          <w:bdr w:val="none" w:sz="0" w:space="0" w:color="auto" w:frame="1"/>
        </w:rPr>
        <w:t>; [н][о][с] - нос.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Wingdings" w:hAnsi="Wingdings" w:cs="Tahoma"/>
          <w:color w:val="FF0000"/>
          <w:sz w:val="28"/>
          <w:szCs w:val="28"/>
          <w:bdr w:val="none" w:sz="0" w:space="0" w:color="auto" w:frame="1"/>
        </w:rPr>
        <w:t></w:t>
      </w:r>
      <w:r>
        <w:rPr>
          <w:rFonts w:ascii="Wingdings" w:hAnsi="Wingdings" w:cs="Tahoma"/>
          <w:color w:val="FF0000"/>
          <w:sz w:val="28"/>
          <w:szCs w:val="28"/>
          <w:bdr w:val="none" w:sz="0" w:space="0" w:color="auto" w:frame="1"/>
        </w:rPr>
        <w:t></w:t>
      </w:r>
      <w:r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Скажи наоборот</w:t>
      </w:r>
      <w:r>
        <w:rPr>
          <w:color w:val="FF0000"/>
          <w:sz w:val="28"/>
          <w:szCs w:val="28"/>
          <w:bdr w:val="none" w:sz="0" w:space="0" w:color="auto" w:frame="1"/>
        </w:rPr>
        <w:t>.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color w:val="002060"/>
          <w:sz w:val="28"/>
          <w:szCs w:val="28"/>
          <w:bdr w:val="none" w:sz="0" w:space="0" w:color="auto" w:frame="1"/>
        </w:rPr>
        <w:t>Взрослый проговаривает два-три звука, а дети должны произнести их в обратном порядке.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Wingdings" w:hAnsi="Wingdings" w:cs="Tahoma"/>
          <w:color w:val="FF0000"/>
          <w:sz w:val="28"/>
          <w:szCs w:val="28"/>
          <w:bdr w:val="none" w:sz="0" w:space="0" w:color="auto" w:frame="1"/>
        </w:rPr>
        <w:t></w:t>
      </w:r>
      <w:r>
        <w:rPr>
          <w:rFonts w:ascii="Wingdings" w:hAnsi="Wingdings" w:cs="Tahoma"/>
          <w:color w:val="FF0000"/>
          <w:sz w:val="28"/>
          <w:szCs w:val="28"/>
          <w:bdr w:val="none" w:sz="0" w:space="0" w:color="auto" w:frame="1"/>
        </w:rPr>
        <w:t></w:t>
      </w:r>
      <w:r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Какой одинаковый звук есть во всех словах?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color w:val="002060"/>
          <w:sz w:val="28"/>
          <w:szCs w:val="28"/>
          <w:bdr w:val="none" w:sz="0" w:space="0" w:color="auto" w:frame="1"/>
        </w:rPr>
        <w:t>Взрослый произносит три - четыре слова, в каждом из которых есть один и тот же звук: шуба, кошка, мышь - и спрашивает у ребенка, какой звук есть во всех этих словах.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Wingdings" w:hAnsi="Wingdings" w:cs="Tahoma"/>
          <w:color w:val="FF0000"/>
          <w:sz w:val="28"/>
          <w:szCs w:val="28"/>
          <w:bdr w:val="none" w:sz="0" w:space="0" w:color="auto" w:frame="1"/>
        </w:rPr>
        <w:t></w:t>
      </w:r>
      <w:r>
        <w:rPr>
          <w:rFonts w:ascii="Wingdings" w:hAnsi="Wingdings" w:cs="Tahoma"/>
          <w:color w:val="FF0000"/>
          <w:sz w:val="28"/>
          <w:szCs w:val="28"/>
          <w:bdr w:val="none" w:sz="0" w:space="0" w:color="auto" w:frame="1"/>
        </w:rPr>
        <w:t></w:t>
      </w:r>
      <w:r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Подумай, не торопись.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color w:val="002060"/>
          <w:sz w:val="28"/>
          <w:szCs w:val="28"/>
          <w:bdr w:val="none" w:sz="0" w:space="0" w:color="auto" w:frame="1"/>
        </w:rPr>
        <w:t>Предложите детям несколько заданий на сообразительность: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color w:val="002060"/>
          <w:sz w:val="28"/>
          <w:szCs w:val="28"/>
          <w:bdr w:val="none" w:sz="0" w:space="0" w:color="auto" w:frame="1"/>
        </w:rPr>
        <w:lastRenderedPageBreak/>
        <w:t>- Подбери слово, которое начинается на последний звук слова стол.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color w:val="002060"/>
          <w:sz w:val="28"/>
          <w:szCs w:val="28"/>
          <w:bdr w:val="none" w:sz="0" w:space="0" w:color="auto" w:frame="1"/>
        </w:rPr>
        <w:t>- Вспомни название птицы, в котором был бы последний звук слова сыр. (Воробей, грач...)</w:t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color w:val="002060"/>
          <w:sz w:val="28"/>
          <w:szCs w:val="28"/>
          <w:bdr w:val="none" w:sz="0" w:space="0" w:color="auto" w:frame="1"/>
        </w:rPr>
        <w:t xml:space="preserve">- Подбери слово, чтобы первый звук был бы - </w:t>
      </w:r>
      <w:proofErr w:type="gramStart"/>
      <w:r>
        <w:rPr>
          <w:color w:val="002060"/>
          <w:sz w:val="28"/>
          <w:szCs w:val="28"/>
          <w:bdr w:val="none" w:sz="0" w:space="0" w:color="auto" w:frame="1"/>
        </w:rPr>
        <w:t>к</w:t>
      </w:r>
      <w:proofErr w:type="gramEnd"/>
      <w:r>
        <w:rPr>
          <w:color w:val="002060"/>
          <w:sz w:val="28"/>
          <w:szCs w:val="28"/>
          <w:bdr w:val="none" w:sz="0" w:space="0" w:color="auto" w:frame="1"/>
        </w:rPr>
        <w:t>, а последний - а.</w:t>
      </w:r>
    </w:p>
    <w:p w:rsidR="0070672A" w:rsidRPr="00A57E39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  <w:bdr w:val="none" w:sz="0" w:space="0" w:color="auto" w:frame="1"/>
        </w:rPr>
      </w:pPr>
      <w:r>
        <w:rPr>
          <w:color w:val="002060"/>
          <w:sz w:val="28"/>
          <w:szCs w:val="28"/>
          <w:bdr w:val="none" w:sz="0" w:space="0" w:color="auto" w:frame="1"/>
        </w:rPr>
        <w:t>- Предложите ребенку назвать предмет в комнате с заданным звуком.</w:t>
      </w:r>
    </w:p>
    <w:p w:rsidR="0070672A" w:rsidRPr="006062B0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  <w:bdr w:val="none" w:sz="0" w:space="0" w:color="auto" w:frame="1"/>
        </w:rPr>
      </w:pPr>
    </w:p>
    <w:p w:rsidR="0070672A" w:rsidRPr="00A57E39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  <w:bdr w:val="none" w:sz="0" w:space="0" w:color="auto" w:frame="1"/>
        </w:rPr>
      </w:pPr>
    </w:p>
    <w:p w:rsidR="00A57E39" w:rsidRPr="00A57E39" w:rsidRDefault="00A57E39" w:rsidP="00A57E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A57E39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Малышу полезно выполнять такие упражнения с закрытыми глазами: анализировать звуки только на слух, без опоры на зрение</w:t>
      </w:r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.</w:t>
      </w:r>
    </w:p>
    <w:p w:rsidR="00A57E39" w:rsidRPr="00A57E39" w:rsidRDefault="00A57E39" w:rsidP="00A57E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A57E3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Упражнения</w:t>
      </w:r>
    </w:p>
    <w:p w:rsidR="00A57E39" w:rsidRPr="00A57E39" w:rsidRDefault="00A57E39" w:rsidP="00A57E39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A57E39">
        <w:rPr>
          <w:rFonts w:ascii="Arial" w:eastAsia="Times New Roman" w:hAnsi="Arial" w:cs="Arial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     </w:t>
      </w:r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Звуки природы.  Прослушайте с ребенком аудиозаписи природных звуков: шума дождя и леса, журчания ручья, пения птиц, голосов различных животных. Обсудите с малышом услышанные </w:t>
      </w:r>
      <w:proofErr w:type="gramStart"/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звуки</w:t>
      </w:r>
      <w:proofErr w:type="gramEnd"/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: какие из них похожи, чем они отличаются, где их можно услышать, какие из них кажутся знакомыми. Начинать надо с прослушивания и узнавания хорошо различающихся между собой звуков, затем – сходных по звучанию</w:t>
      </w:r>
      <w:r w:rsidRPr="00A57E39">
        <w:rPr>
          <w:rFonts w:ascii="Arial" w:eastAsia="Times New Roman" w:hAnsi="Arial" w:cs="Arial"/>
          <w:color w:val="17365D" w:themeColor="text2" w:themeShade="BF"/>
          <w:sz w:val="28"/>
          <w:szCs w:val="28"/>
          <w:shd w:val="clear" w:color="auto" w:fill="FFFFFF"/>
          <w:lang w:eastAsia="ru-RU"/>
        </w:rPr>
        <w:t>.</w:t>
      </w:r>
    </w:p>
    <w:p w:rsidR="00A57E39" w:rsidRPr="00A57E39" w:rsidRDefault="00A57E39" w:rsidP="00A57E39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Вдруг, как в сказке, скрипнула дверь..</w:t>
      </w:r>
      <w:proofErr w:type="gramStart"/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.П</w:t>
      </w:r>
      <w:proofErr w:type="gramEnd"/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роанализируйте с ребенком бытовые шумы: скрип двери, звук шагов, телефонный звонок, свисток, тиканье часов, шум льющейся и кипящей воды, шелест страниц и так далее. Ребенок должен научиться узнавать их звучание с открытыми и закрытыми глазами.</w:t>
      </w:r>
    </w:p>
    <w:p w:rsidR="00A57E39" w:rsidRPr="00A57E39" w:rsidRDefault="00A57E39" w:rsidP="00A57E39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Волшебная палочка</w:t>
      </w:r>
      <w:proofErr w:type="gramStart"/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П</w:t>
      </w:r>
      <w:proofErr w:type="gramEnd"/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редложите малышу взять «волшебную» палочку и постучать ею по любым предметам, находящимся в доме. Попросите его прислушаться к этим звукам и попытаться запомнить, что как звучит. Затем незаметно ударьте «волшебной» палочкой по одному из предметов, а ребенок пусть вспомнит, чей это звук</w:t>
      </w:r>
      <w:r w:rsidRPr="00A57E39">
        <w:rPr>
          <w:rFonts w:ascii="Arial" w:eastAsia="Times New Roman" w:hAnsi="Arial" w:cs="Arial"/>
          <w:color w:val="17365D" w:themeColor="text2" w:themeShade="BF"/>
          <w:sz w:val="28"/>
          <w:szCs w:val="28"/>
          <w:shd w:val="clear" w:color="auto" w:fill="FFFFFF"/>
          <w:lang w:eastAsia="ru-RU"/>
        </w:rPr>
        <w:t>.</w:t>
      </w:r>
    </w:p>
    <w:p w:rsidR="00A57E39" w:rsidRPr="00A57E39" w:rsidRDefault="00A57E39" w:rsidP="00A57E39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A57E3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eastAsia="ru-RU"/>
        </w:rPr>
        <w:t>Где позвонили?</w:t>
      </w:r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Для этой игры необходим колокольчик или другой звучащий предмет. Малыш закрывает глаза, вы встаете в стороне от него и тихо звоните. Ребенок должен повернуться к тому месту, откуда он слышит звук, и с закрытыми глазами рукой показать направление, потом открыть глаза и проверить себя.</w:t>
      </w:r>
    </w:p>
    <w:p w:rsidR="00A57E39" w:rsidRPr="00A57E39" w:rsidRDefault="00A57E39" w:rsidP="00A57E39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Подбери картинку или игрушку! Вы стучите (шелестите, гремите, трубите, звените, играете на пианино), а ребенок угадывает, что вы сделали, что издало этот звук и подбирает соответствующую картинку или игрушку.</w:t>
      </w:r>
    </w:p>
    <w:p w:rsidR="00A57E39" w:rsidRPr="00A57E39" w:rsidRDefault="00A57E39" w:rsidP="00A57E39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A57E3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Развитие речевого слуха.                                                                                                     </w:t>
      </w:r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</w:t>
      </w:r>
      <w:r w:rsidRPr="00A57E3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eastAsia="ru-RU"/>
        </w:rPr>
        <w:t>Речевой слух</w:t>
      </w:r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— это слух на звуки речи, то есть различение звуков речи. Он является основой для понимания смысла сказанного. Развитие речевого слуха</w:t>
      </w:r>
    </w:p>
    <w:p w:rsidR="00A57E39" w:rsidRPr="00A57E39" w:rsidRDefault="00A57E39" w:rsidP="00A57E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-различение одинаковых слов, фраз, </w:t>
      </w:r>
      <w:proofErr w:type="spellStart"/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звукокомплексов</w:t>
      </w:r>
      <w:proofErr w:type="spellEnd"/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и звуков по высоте, силе и тембру голоса</w:t>
      </w:r>
      <w:proofErr w:type="gramStart"/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;-</w:t>
      </w:r>
      <w:proofErr w:type="gramEnd"/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различение слов, близких по звуковому составу;-дифференциация слогов;-дифференциация фонем.</w:t>
      </w:r>
    </w:p>
    <w:p w:rsidR="00A57E39" w:rsidRPr="00A57E39" w:rsidRDefault="00A57E39" w:rsidP="00A57E39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proofErr w:type="gramStart"/>
      <w:r w:rsidRPr="00A57E3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eastAsia="ru-RU"/>
        </w:rPr>
        <w:t>Громко–тихо</w:t>
      </w:r>
      <w:proofErr w:type="gramEnd"/>
      <w:r w:rsidRPr="00A57E3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.                                                                                                         </w:t>
      </w:r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Попросите ребенка произнести гласный звук, слог или слово по–разному: а) громко, а затем тихо; б) протяжно и отрывисто; в) высоко, а через пару мгновений низко.</w:t>
      </w:r>
    </w:p>
    <w:p w:rsidR="00A57E39" w:rsidRPr="00A57E39" w:rsidRDefault="00A57E39" w:rsidP="00A57E39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Сказочные голоса</w:t>
      </w:r>
      <w:proofErr w:type="gramStart"/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П</w:t>
      </w:r>
      <w:proofErr w:type="gramEnd"/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ридумайте или вспомните вместе с ребенком каких–нибудь сказочных персонажей. Договоритесь, кто из них как говорит, а потом разыграйте небольшие диалоги. Поменяйтесь ролями и устройте еще одно представление. Такая игра поможет ребенку развить память на звуки.</w:t>
      </w:r>
    </w:p>
    <w:p w:rsidR="00A57E39" w:rsidRPr="00A57E39" w:rsidRDefault="00A57E39" w:rsidP="00A57E39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A57E3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eastAsia="ru-RU"/>
        </w:rPr>
        <w:lastRenderedPageBreak/>
        <w:t xml:space="preserve">Эхо.                                                                                                                                </w:t>
      </w:r>
      <w:proofErr w:type="gramStart"/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Ведущий (взрослый) называет слово, а «эхо» (ребенок) повторяет то, что ему скажут.</w:t>
      </w:r>
      <w:proofErr w:type="gramEnd"/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Начните с простых слов, затем переходите к </w:t>
      </w:r>
      <w:proofErr w:type="gramStart"/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трудным</w:t>
      </w:r>
      <w:proofErr w:type="gramEnd"/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и длинным.</w:t>
      </w:r>
    </w:p>
    <w:p w:rsidR="00A57E39" w:rsidRPr="00A57E39" w:rsidRDefault="00A57E39" w:rsidP="00A57E39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Чиним испорченный телефончик! В игре участвуют от 3 до 8 детей. Первый тихо и не очень отчетливо произносит какое–либо слово соседу на ушко. </w:t>
      </w:r>
      <w:proofErr w:type="gramStart"/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Тот повторяет услышанное на ушко следующему участнику.</w:t>
      </w:r>
      <w:proofErr w:type="gramEnd"/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 Игра продолжается до тех пор, пока каждый не передаст слово «по телефону». Последний произносит его вслух. Если оно отличается от того, с которого начиналась игра, все по очереди называют услышанные слова, пытаясь «починить испорченный телефон».</w:t>
      </w:r>
    </w:p>
    <w:p w:rsidR="00A57E39" w:rsidRPr="00A57E39" w:rsidRDefault="00A57E39" w:rsidP="00A57E39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A57E3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eastAsia="ru-RU"/>
        </w:rPr>
        <w:t xml:space="preserve">Путаница.                                                                                                                                    </w:t>
      </w:r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Прочтите ребенку шуточные предложения: Тащит мышонок в норку хлебную горку.</w:t>
      </w:r>
    </w:p>
    <w:p w:rsidR="00A57E39" w:rsidRPr="00A57E39" w:rsidRDefault="00A57E39" w:rsidP="00A57E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Поэт закончил строчку, в конце</w:t>
      </w:r>
    </w:p>
    <w:p w:rsidR="00A57E39" w:rsidRPr="00A57E39" w:rsidRDefault="00A57E39" w:rsidP="00A57E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поставил дочку.</w:t>
      </w:r>
    </w:p>
    <w:p w:rsidR="00A57E39" w:rsidRPr="00A57E39" w:rsidRDefault="00A57E39" w:rsidP="00A57E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Щиплет травушку коса</w:t>
      </w:r>
    </w:p>
    <w:p w:rsidR="00A57E39" w:rsidRPr="00A57E39" w:rsidRDefault="00A57E39" w:rsidP="00A57E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Косит травушку коза.</w:t>
      </w:r>
    </w:p>
    <w:p w:rsidR="00A57E39" w:rsidRPr="00A57E39" w:rsidRDefault="00A57E39" w:rsidP="00A57E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Вылезла из норки шишка</w:t>
      </w:r>
    </w:p>
    <w:p w:rsidR="00A57E39" w:rsidRPr="00A57E39" w:rsidRDefault="00A57E39" w:rsidP="00A57E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На нее упала мышка.</w:t>
      </w:r>
    </w:p>
    <w:p w:rsidR="00A57E39" w:rsidRPr="00A57E39" w:rsidRDefault="00A57E39" w:rsidP="00A57E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За охотником гнались дикие двери.</w:t>
      </w:r>
    </w:p>
    <w:p w:rsidR="00A57E39" w:rsidRPr="00A57E39" w:rsidRDefault="00A57E39" w:rsidP="00A57E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Принцесса надела на голову корову.</w:t>
      </w:r>
    </w:p>
    <w:p w:rsidR="00A57E39" w:rsidRPr="00A57E39" w:rsidRDefault="00A57E39" w:rsidP="00A57E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Спросите у малыша, что в них </w:t>
      </w:r>
      <w:proofErr w:type="gramStart"/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перепутано</w:t>
      </w:r>
      <w:proofErr w:type="gramEnd"/>
      <w:r w:rsidRPr="00A57E3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и какие звуки нужно исправить в словах для того, чтобы получились верные высказывания. Какими звуками отличаются? Назови предметы и животных, изображенных на картинках. Какими звуками они отличаются?</w:t>
      </w:r>
    </w:p>
    <w:p w:rsidR="0070672A" w:rsidRPr="00A57E39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  <w:bdr w:val="none" w:sz="0" w:space="0" w:color="auto" w:frame="1"/>
          <w:lang w:val="en-US"/>
        </w:rPr>
      </w:pPr>
    </w:p>
    <w:p w:rsidR="0070672A" w:rsidRDefault="0070672A" w:rsidP="00A57E39">
      <w:pPr>
        <w:pStyle w:val="a3"/>
        <w:shd w:val="clear" w:color="auto" w:fill="FFFFFF"/>
        <w:tabs>
          <w:tab w:val="center" w:pos="5233"/>
        </w:tabs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A57E39">
        <w:rPr>
          <w:rFonts w:ascii="Tahoma" w:hAnsi="Tahoma" w:cs="Tahoma"/>
          <w:color w:val="000000"/>
          <w:sz w:val="21"/>
          <w:szCs w:val="21"/>
        </w:rPr>
        <w:t xml:space="preserve">    </w:t>
      </w:r>
      <w:r>
        <w:rPr>
          <w:rFonts w:ascii="Tahoma" w:hAnsi="Tahoma" w:cs="Tahoma"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76C17319" wp14:editId="766972A6">
            <wp:extent cx="2381885" cy="2675255"/>
            <wp:effectExtent l="0" t="0" r="0" b="0"/>
            <wp:docPr id="2" name="Рисунок 2" descr="https://pandia.ru/text/79/474/images/image002_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79/474/images/image002_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E39">
        <w:rPr>
          <w:rFonts w:ascii="Tahoma" w:hAnsi="Tahoma" w:cs="Tahoma"/>
          <w:color w:val="000000"/>
          <w:sz w:val="21"/>
          <w:szCs w:val="21"/>
        </w:rPr>
        <w:tab/>
      </w:r>
    </w:p>
    <w:p w:rsidR="0070672A" w:rsidRDefault="0070672A" w:rsidP="007067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A57E39">
        <w:rPr>
          <w:b/>
          <w:bCs/>
          <w:color w:val="002060"/>
          <w:sz w:val="40"/>
          <w:szCs w:val="40"/>
          <w:bdr w:val="none" w:sz="0" w:space="0" w:color="auto" w:frame="1"/>
        </w:rPr>
        <w:t xml:space="preserve">                                     </w:t>
      </w:r>
      <w:r>
        <w:rPr>
          <w:b/>
          <w:bCs/>
          <w:color w:val="002060"/>
          <w:sz w:val="40"/>
          <w:szCs w:val="40"/>
          <w:bdr w:val="none" w:sz="0" w:space="0" w:color="auto" w:frame="1"/>
        </w:rPr>
        <w:t>Желаю удачи!</w:t>
      </w:r>
    </w:p>
    <w:p w:rsidR="00265B34" w:rsidRPr="00A57E39" w:rsidRDefault="00265B34" w:rsidP="0070672A">
      <w:pPr>
        <w:rPr>
          <w:rFonts w:ascii="Times New Roman" w:hAnsi="Times New Roman" w:cs="Times New Roman"/>
          <w:sz w:val="28"/>
          <w:szCs w:val="28"/>
        </w:rPr>
      </w:pPr>
    </w:p>
    <w:p w:rsidR="0070672A" w:rsidRPr="00A57E39" w:rsidRDefault="0070672A" w:rsidP="0070672A">
      <w:pPr>
        <w:rPr>
          <w:rFonts w:ascii="Times New Roman" w:hAnsi="Times New Roman" w:cs="Times New Roman"/>
          <w:sz w:val="28"/>
          <w:szCs w:val="28"/>
        </w:rPr>
      </w:pPr>
    </w:p>
    <w:p w:rsidR="0070672A" w:rsidRPr="0070672A" w:rsidRDefault="0070672A" w:rsidP="0070672A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                                                                  </w:t>
      </w:r>
      <w:r w:rsidRPr="0070672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Учитель – логопед </w:t>
      </w:r>
      <w:proofErr w:type="spellStart"/>
      <w:r w:rsidRPr="0070672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Н.М.Нагаева</w:t>
      </w:r>
      <w:proofErr w:type="spellEnd"/>
      <w:r w:rsidRPr="0070672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.</w:t>
      </w:r>
    </w:p>
    <w:sectPr w:rsidR="0070672A" w:rsidRPr="0070672A" w:rsidSect="00A57E39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2A"/>
    <w:rsid w:val="00265B34"/>
    <w:rsid w:val="006062B0"/>
    <w:rsid w:val="0070672A"/>
    <w:rsid w:val="00A5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7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6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7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6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russkij_yazi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pandia.ru/text/category/inostrannie_yazik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1379</Words>
  <Characters>7864</Characters>
  <Application>Microsoft Office Word</Application>
  <DocSecurity>0</DocSecurity>
  <Lines>65</Lines>
  <Paragraphs>18</Paragraphs>
  <ScaleCrop>false</ScaleCrop>
  <Company/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jkutyiut</dc:creator>
  <cp:lastModifiedBy>jkutyiut</cp:lastModifiedBy>
  <cp:revision>6</cp:revision>
  <dcterms:created xsi:type="dcterms:W3CDTF">2021-03-14T19:32:00Z</dcterms:created>
  <dcterms:modified xsi:type="dcterms:W3CDTF">2021-03-14T19:54:00Z</dcterms:modified>
</cp:coreProperties>
</file>